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SOFTBALL NOTES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sz w:val="28"/>
          <w:szCs w:val="28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Positions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</w:rPr>
        <mc:AlternateContent>
          <mc:Choice Requires="wpg">
            <w:drawing>
              <wp:inline distB="114300" distT="114300" distL="114300" distR="114300">
                <wp:extent cx="5486400" cy="4521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85475" y="312000"/>
                          <a:ext cx="5486400" cy="4521200"/>
                          <a:chOff x="985475" y="312000"/>
                          <a:chExt cx="6228600" cy="4246193"/>
                        </a:xfrm>
                      </wpg:grpSpPr>
                      <wpg:grpSp>
                        <wpg:cNvGrpSpPr/>
                        <wpg:grpSpPr>
                          <a:xfrm>
                            <a:off x="985475" y="312000"/>
                            <a:ext cx="6228600" cy="4246193"/>
                            <a:chOff x="1185500" y="1007325"/>
                            <a:chExt cx="6228600" cy="4246193"/>
                          </a:xfrm>
                        </wpg:grpSpPr>
                        <wps:wsp>
                          <wps:cNvCnPr/>
                          <wps:spPr>
                            <a:xfrm rot="10800000">
                              <a:off x="1185625" y="1018066"/>
                              <a:ext cx="3060900" cy="3191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4246525" y="1050665"/>
                              <a:ext cx="3146400" cy="3147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>
                              <a:off x="1185500" y="1007325"/>
                              <a:ext cx="6228600" cy="32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>
                              <a:off x="2348050" y="2216285"/>
                              <a:ext cx="3924900" cy="21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>
                              <a:off x="4139800" y="3087588"/>
                              <a:ext cx="213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150450" y="2848017"/>
                              <a:ext cx="213300" cy="239400"/>
                            </a:xfrm>
                            <a:prstGeom prst="rect">
                              <a:avLst/>
                            </a:prstGeom>
                            <a:solidFill>
                              <a:srgbClr val="CFE2F3"/>
                            </a:soli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139800" y="2216285"/>
                              <a:ext cx="213300" cy="239400"/>
                            </a:xfrm>
                            <a:prstGeom prst="rect">
                              <a:avLst/>
                            </a:prstGeom>
                            <a:solidFill>
                              <a:srgbClr val="CFE2F3"/>
                            </a:soli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176825" y="2814012"/>
                              <a:ext cx="213300" cy="239400"/>
                            </a:xfrm>
                            <a:prstGeom prst="rect">
                              <a:avLst/>
                            </a:prstGeom>
                            <a:solidFill>
                              <a:srgbClr val="CFE2F3"/>
                            </a:soli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113100" y="3937191"/>
                              <a:ext cx="266700" cy="239571"/>
                            </a:xfrm>
                            <a:prstGeom prst="flowChartOffpageConnector">
                              <a:avLst/>
                            </a:prstGeom>
                            <a:solidFill>
                              <a:srgbClr val="CFE2F3"/>
                            </a:soli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12" name="Shape 12"/>
                          <wps:spPr>
                            <a:xfrm>
                              <a:off x="4139800" y="2739108"/>
                              <a:ext cx="505800" cy="2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4048325" y="4334715"/>
                              <a:ext cx="858600" cy="2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4964425" y="2455855"/>
                              <a:ext cx="425700" cy="3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4645600" y="2189019"/>
                              <a:ext cx="536700" cy="29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16" name="Shape 16"/>
                          <wps:spPr>
                            <a:xfrm>
                              <a:off x="3315175" y="2505792"/>
                              <a:ext cx="505800" cy="29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3622625" y="2238036"/>
                              <a:ext cx="425700" cy="3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18" name="Shape 18"/>
                          <wps:spPr>
                            <a:xfrm>
                              <a:off x="2708550" y="1312277"/>
                              <a:ext cx="655200" cy="4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19" name="Shape 19"/>
                          <wps:spPr>
                            <a:xfrm>
                              <a:off x="4150025" y="1248325"/>
                              <a:ext cx="655200" cy="4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8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20" name="Shape 20"/>
                          <wps:spPr>
                            <a:xfrm>
                              <a:off x="5462400" y="1394751"/>
                              <a:ext cx="948600" cy="4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9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 txBox="1"/>
                          <wps:cNvPr id="21" name="Shape 21"/>
                          <wps:spPr>
                            <a:xfrm>
                              <a:off x="1334825" y="4786718"/>
                              <a:ext cx="3657600" cy="4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1- pitcher			6 - shortstop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2 - catcher			7 - left field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3 - first base		8 - center field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4 - second base		9 - right field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5 - third base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486400" cy="4521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21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II.</w:t>
        <w:tab/>
        <w:t xml:space="preserve">RULES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 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1.  Out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 -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When a batter or runner is not successful in advancing to a new base, an out is recorded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a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Force out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- If a runner is forced to run to the next base because all of the bases behind him/her are full, the defense needs only to touch the base to record an out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b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Tag out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- If a runner chooses to run to the next base on his/her own, the defense must tag that person with the ball to record an out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c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) 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Tagging up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-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If the defense catches a fly ball, all runners must go back and touch their base before attempting to advance to the next base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2.  Innings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a)  Each team is allowed 3 outs each time they come to bat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b)  After the batting team gets 3 outs, they must switch with the defensive team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c)  After each team has batted a new round, or “inning”, begins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3.  Scoring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  <w:tab/>
        <w:t xml:space="preserve">-Each time a player successfully makes it around all of the bases and back to home plate, a “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run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” is scored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III.</w:t>
        <w:tab/>
        <w:t xml:space="preserve">Batting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Stance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Stand sideways, feet apart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Front hand on bottom, back hand on top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Hands at back shoulder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Back elbow up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Swing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Small step forward with front foot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Extend elbows on swing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Swing level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Touch bat to front shoulder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Rules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3 “strikes”(swings) to hit ball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6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“foul ball” on 3</w:t>
      </w:r>
      <w:r w:rsidDel="00000000" w:rsidR="00000000" w:rsidRPr="00000000">
        <w:rPr>
          <w:rFonts w:ascii="Helvetica" w:cs="Helvetica" w:eastAsia="Helvetica" w:hAnsi="Helvetica"/>
          <w:color w:val="000000"/>
          <w:vertAlign w:val="superscript"/>
          <w:rtl w:val="0"/>
        </w:rPr>
        <w:t xml:space="preserve">rd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strike does not count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9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14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